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D6F" w:rsidRDefault="00031D6F" w:rsidP="007F3B8A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31D6F" w:rsidRDefault="00031D6F" w:rsidP="007F3B8A">
      <w:pPr>
        <w:jc w:val="center"/>
        <w:rPr>
          <w:rFonts w:cs="Arial"/>
          <w:sz w:val="36"/>
          <w:szCs w:val="36"/>
        </w:rPr>
      </w:pPr>
    </w:p>
    <w:p w:rsidR="00031D6F" w:rsidRPr="003357AD" w:rsidRDefault="00031D6F" w:rsidP="007F3B8A">
      <w:pPr>
        <w:jc w:val="center"/>
        <w:rPr>
          <w:rFonts w:ascii="Times New Roman" w:hAnsi="Times New Roman"/>
          <w:b/>
          <w:sz w:val="36"/>
          <w:szCs w:val="36"/>
        </w:rPr>
      </w:pPr>
      <w:r w:rsidRPr="003357AD">
        <w:rPr>
          <w:rFonts w:ascii="Times New Roman" w:hAnsi="Times New Roman"/>
          <w:b/>
          <w:sz w:val="36"/>
          <w:szCs w:val="36"/>
        </w:rPr>
        <w:t>ДОНЕЦКАЯ НАРОДНАЯ РЕСПУБЛИКА</w:t>
      </w:r>
    </w:p>
    <w:p w:rsidR="00031D6F" w:rsidRPr="003357AD" w:rsidRDefault="00031D6F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031D6F" w:rsidRPr="003357AD" w:rsidRDefault="00031D6F" w:rsidP="007F3B8A">
      <w:pPr>
        <w:jc w:val="both"/>
        <w:rPr>
          <w:rFonts w:ascii="Times New Roman" w:hAnsi="Times New Roman"/>
          <w:b/>
          <w:sz w:val="65"/>
          <w:szCs w:val="65"/>
        </w:rPr>
      </w:pPr>
    </w:p>
    <w:p w:rsidR="00031D6F" w:rsidRPr="003357AD" w:rsidRDefault="00031D6F" w:rsidP="007F3B8A">
      <w:pPr>
        <w:jc w:val="both"/>
        <w:rPr>
          <w:rFonts w:ascii="Times New Roman" w:hAnsi="Times New Roman"/>
          <w:b/>
          <w:sz w:val="65"/>
          <w:szCs w:val="65"/>
        </w:rPr>
      </w:pPr>
    </w:p>
    <w:p w:rsidR="00031D6F" w:rsidRPr="003357AD" w:rsidRDefault="00031D6F" w:rsidP="007F3B8A">
      <w:pPr>
        <w:jc w:val="both"/>
        <w:rPr>
          <w:rFonts w:ascii="Times New Roman" w:hAnsi="Times New Roman"/>
          <w:b/>
          <w:sz w:val="65"/>
          <w:szCs w:val="65"/>
        </w:rPr>
      </w:pPr>
    </w:p>
    <w:p w:rsidR="00031D6F" w:rsidRPr="003357AD" w:rsidRDefault="00031D6F" w:rsidP="007F3B8A">
      <w:pPr>
        <w:jc w:val="center"/>
        <w:rPr>
          <w:rFonts w:ascii="Times New Roman" w:hAnsi="Times New Roman"/>
          <w:b/>
          <w:sz w:val="65"/>
          <w:szCs w:val="65"/>
        </w:rPr>
      </w:pPr>
      <w:r w:rsidRPr="003357AD">
        <w:rPr>
          <w:rFonts w:ascii="Times New Roman" w:hAnsi="Times New Roman"/>
          <w:b/>
          <w:sz w:val="65"/>
          <w:szCs w:val="65"/>
        </w:rPr>
        <w:t>ЗАКОН</w:t>
      </w:r>
    </w:p>
    <w:p w:rsidR="00031D6F" w:rsidRPr="003357AD" w:rsidRDefault="00031D6F" w:rsidP="007F3B8A">
      <w:pPr>
        <w:jc w:val="center"/>
        <w:rPr>
          <w:rFonts w:ascii="Times New Roman" w:hAnsi="Times New Roman"/>
          <w:b/>
          <w:sz w:val="36"/>
          <w:szCs w:val="36"/>
        </w:rPr>
      </w:pPr>
    </w:p>
    <w:p w:rsidR="00031D6F" w:rsidRPr="003357AD" w:rsidRDefault="00031D6F" w:rsidP="007F3B8A">
      <w:pPr>
        <w:jc w:val="center"/>
        <w:rPr>
          <w:rFonts w:ascii="Times New Roman" w:hAnsi="Times New Roman"/>
          <w:b/>
          <w:sz w:val="36"/>
          <w:szCs w:val="36"/>
        </w:rPr>
      </w:pPr>
    </w:p>
    <w:p w:rsidR="00031D6F" w:rsidRPr="003357AD" w:rsidRDefault="00031D6F" w:rsidP="007F3B8A">
      <w:pPr>
        <w:jc w:val="center"/>
        <w:rPr>
          <w:rFonts w:ascii="Times New Roman" w:hAnsi="Times New Roman"/>
          <w:b/>
          <w:sz w:val="36"/>
          <w:szCs w:val="36"/>
        </w:rPr>
      </w:pPr>
    </w:p>
    <w:p w:rsidR="00031D6F" w:rsidRPr="00966D7E" w:rsidRDefault="00031D6F" w:rsidP="007F3B8A">
      <w:pPr>
        <w:jc w:val="center"/>
        <w:rPr>
          <w:rFonts w:ascii="Times New Roman" w:hAnsi="Times New Roman"/>
          <w:b/>
          <w:sz w:val="36"/>
          <w:szCs w:val="36"/>
        </w:rPr>
      </w:pPr>
      <w:r w:rsidRPr="00966D7E">
        <w:rPr>
          <w:rFonts w:ascii="Times New Roman" w:hAnsi="Times New Roman"/>
          <w:b/>
          <w:sz w:val="36"/>
          <w:szCs w:val="36"/>
        </w:rPr>
        <w:t>«</w:t>
      </w:r>
      <w:r w:rsidRPr="00966D7E">
        <w:rPr>
          <w:rStyle w:val="FontStyle17"/>
          <w:rFonts w:ascii="Times New Roman" w:hAnsi="Times New Roman" w:cs="Times New Roman"/>
          <w:b/>
          <w:sz w:val="28"/>
          <w:szCs w:val="28"/>
        </w:rPr>
        <w:t>О НЕОТЛОЖНЫХ МЕРАХ СОЦИАЛЬНОЙ ЗАЩИТЫ ГРАЖДАН, ПРОЖИВАЮЩИХ НА ТЕРРИТОРИИ ДОНЕЦКОЙ НАРОДНОЙ РЕСПУБЛИКИ В УСЛОВИЯХ АГРЕССИИ ВООРУЖЕННЫХ СИЛ И ВООРУЖЕННЫХ ФОРМИРОВАНИЙ УКРАИНЫ</w:t>
      </w:r>
      <w:r w:rsidRPr="00966D7E">
        <w:rPr>
          <w:rFonts w:ascii="Times New Roman" w:hAnsi="Times New Roman"/>
          <w:b/>
          <w:sz w:val="36"/>
          <w:szCs w:val="36"/>
        </w:rPr>
        <w:t>»</w:t>
      </w:r>
    </w:p>
    <w:p w:rsidR="00031D6F" w:rsidRPr="003357AD" w:rsidRDefault="00031D6F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031D6F" w:rsidRPr="0016493A" w:rsidRDefault="00031D6F" w:rsidP="001C1BD7">
      <w:pPr>
        <w:pStyle w:val="2"/>
        <w:shd w:val="clear" w:color="auto" w:fill="auto"/>
        <w:spacing w:before="0" w:after="0" w:line="365" w:lineRule="exact"/>
        <w:ind w:right="20" w:firstLine="709"/>
        <w:jc w:val="center"/>
        <w:rPr>
          <w:i/>
        </w:rPr>
      </w:pPr>
      <w:r w:rsidRPr="001C1BD7">
        <w:rPr>
          <w:i/>
        </w:rPr>
        <w:t>(С изменениями, внесенными</w:t>
      </w:r>
      <w:r>
        <w:t xml:space="preserve"> </w:t>
      </w:r>
      <w:r w:rsidRPr="0016493A">
        <w:rPr>
          <w:rStyle w:val="1"/>
          <w:i/>
        </w:rPr>
        <w:t>Законом от 0</w:t>
      </w:r>
      <w:r>
        <w:rPr>
          <w:rStyle w:val="1"/>
          <w:i/>
        </w:rPr>
        <w:t>2</w:t>
      </w:r>
      <w:r w:rsidRPr="0016493A">
        <w:rPr>
          <w:rStyle w:val="1"/>
          <w:i/>
        </w:rPr>
        <w:t>.0</w:t>
      </w:r>
      <w:r>
        <w:rPr>
          <w:rStyle w:val="1"/>
          <w:i/>
        </w:rPr>
        <w:t>9.2014</w:t>
      </w:r>
      <w:r w:rsidRPr="0016493A">
        <w:rPr>
          <w:rStyle w:val="1"/>
          <w:i/>
        </w:rPr>
        <w:t>)</w:t>
      </w:r>
    </w:p>
    <w:p w:rsidR="00031D6F" w:rsidRPr="003357AD" w:rsidRDefault="00031D6F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031D6F" w:rsidRPr="003357AD" w:rsidRDefault="00031D6F" w:rsidP="007F3B8A">
      <w:pPr>
        <w:ind w:left="4510"/>
        <w:jc w:val="both"/>
        <w:rPr>
          <w:rFonts w:ascii="Times New Roman" w:hAnsi="Times New Roman"/>
          <w:sz w:val="28"/>
          <w:szCs w:val="28"/>
        </w:rPr>
      </w:pPr>
    </w:p>
    <w:p w:rsidR="00031D6F" w:rsidRPr="003357AD" w:rsidRDefault="00031D6F" w:rsidP="007F3B8A">
      <w:pPr>
        <w:ind w:left="4510"/>
        <w:jc w:val="both"/>
        <w:rPr>
          <w:rFonts w:ascii="Times New Roman" w:hAnsi="Times New Roman"/>
          <w:sz w:val="28"/>
          <w:szCs w:val="28"/>
        </w:rPr>
      </w:pPr>
    </w:p>
    <w:p w:rsidR="00031D6F" w:rsidRPr="003357AD" w:rsidRDefault="00031D6F" w:rsidP="007F3B8A">
      <w:pPr>
        <w:ind w:left="4510"/>
        <w:jc w:val="both"/>
        <w:rPr>
          <w:rFonts w:ascii="Times New Roman" w:hAnsi="Times New Roman"/>
          <w:sz w:val="28"/>
          <w:szCs w:val="28"/>
        </w:rPr>
      </w:pPr>
    </w:p>
    <w:p w:rsidR="00031D6F" w:rsidRPr="003357AD" w:rsidRDefault="00031D6F" w:rsidP="007F3B8A">
      <w:pPr>
        <w:ind w:left="4820"/>
        <w:jc w:val="both"/>
        <w:rPr>
          <w:rFonts w:ascii="Times New Roman" w:hAnsi="Times New Roman"/>
          <w:sz w:val="28"/>
          <w:szCs w:val="28"/>
        </w:rPr>
      </w:pPr>
      <w:r w:rsidRPr="003357AD">
        <w:rPr>
          <w:rFonts w:ascii="Times New Roman" w:hAnsi="Times New Roman"/>
          <w:sz w:val="28"/>
          <w:szCs w:val="28"/>
        </w:rPr>
        <w:t xml:space="preserve">УТВЕРЖДЕН </w:t>
      </w:r>
    </w:p>
    <w:p w:rsidR="00031D6F" w:rsidRPr="003357AD" w:rsidRDefault="00031D6F" w:rsidP="007F3B8A">
      <w:pPr>
        <w:ind w:left="4820"/>
        <w:jc w:val="both"/>
        <w:rPr>
          <w:rFonts w:ascii="Times New Roman" w:hAnsi="Times New Roman"/>
          <w:sz w:val="28"/>
          <w:szCs w:val="28"/>
        </w:rPr>
      </w:pPr>
      <w:r w:rsidRPr="003357AD">
        <w:rPr>
          <w:rFonts w:ascii="Times New Roman" w:hAnsi="Times New Roman"/>
          <w:sz w:val="28"/>
          <w:szCs w:val="28"/>
        </w:rPr>
        <w:t xml:space="preserve">Постановлением Верховного Совета </w:t>
      </w:r>
    </w:p>
    <w:p w:rsidR="00031D6F" w:rsidRPr="003357AD" w:rsidRDefault="00031D6F" w:rsidP="007F3B8A">
      <w:pPr>
        <w:ind w:left="4820"/>
        <w:jc w:val="both"/>
        <w:rPr>
          <w:rFonts w:ascii="Times New Roman" w:hAnsi="Times New Roman"/>
          <w:sz w:val="28"/>
          <w:szCs w:val="28"/>
        </w:rPr>
      </w:pPr>
      <w:r w:rsidRPr="003357AD">
        <w:rPr>
          <w:rFonts w:ascii="Times New Roman" w:hAnsi="Times New Roman"/>
          <w:sz w:val="28"/>
          <w:szCs w:val="28"/>
        </w:rPr>
        <w:t>Донецкой Народной Республики</w:t>
      </w:r>
    </w:p>
    <w:p w:rsidR="00031D6F" w:rsidRPr="003357AD" w:rsidRDefault="00031D6F" w:rsidP="007F3B8A">
      <w:pPr>
        <w:ind w:left="4820"/>
        <w:jc w:val="both"/>
        <w:rPr>
          <w:rFonts w:ascii="Times New Roman" w:hAnsi="Times New Roman"/>
          <w:sz w:val="28"/>
          <w:szCs w:val="28"/>
        </w:rPr>
      </w:pPr>
      <w:r w:rsidRPr="003357A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15 от 20.06.2014</w:t>
      </w:r>
    </w:p>
    <w:p w:rsidR="00031D6F" w:rsidRPr="003357AD" w:rsidRDefault="00031D6F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031D6F" w:rsidRPr="003357AD" w:rsidRDefault="00031D6F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031D6F" w:rsidRPr="003357AD" w:rsidRDefault="00031D6F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031D6F" w:rsidRDefault="00031D6F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031D6F" w:rsidRDefault="00031D6F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031D6F" w:rsidRDefault="00031D6F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031D6F" w:rsidRDefault="00031D6F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031D6F" w:rsidRDefault="00031D6F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031D6F" w:rsidRDefault="00031D6F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031D6F" w:rsidRDefault="00031D6F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031D6F" w:rsidRPr="003357AD" w:rsidRDefault="00031D6F" w:rsidP="007F3B8A">
      <w:pPr>
        <w:jc w:val="both"/>
        <w:rPr>
          <w:rFonts w:ascii="Times New Roman" w:hAnsi="Times New Roman"/>
          <w:b/>
          <w:sz w:val="28"/>
          <w:szCs w:val="28"/>
        </w:rPr>
      </w:pPr>
    </w:p>
    <w:p w:rsidR="00031D6F" w:rsidRPr="003357AD" w:rsidRDefault="00031D6F" w:rsidP="007F3B8A">
      <w:pPr>
        <w:jc w:val="both"/>
        <w:rPr>
          <w:rFonts w:ascii="Times New Roman" w:hAnsi="Times New Roman"/>
          <w:sz w:val="28"/>
          <w:szCs w:val="28"/>
        </w:rPr>
      </w:pPr>
    </w:p>
    <w:p w:rsidR="00031D6F" w:rsidRPr="003357AD" w:rsidRDefault="00031D6F" w:rsidP="007F3B8A">
      <w:pPr>
        <w:jc w:val="center"/>
        <w:rPr>
          <w:rFonts w:ascii="Times New Roman" w:hAnsi="Times New Roman"/>
          <w:sz w:val="28"/>
          <w:szCs w:val="28"/>
        </w:rPr>
      </w:pPr>
      <w:r w:rsidRPr="003357AD">
        <w:rPr>
          <w:rFonts w:ascii="Times New Roman" w:hAnsi="Times New Roman"/>
          <w:sz w:val="28"/>
          <w:szCs w:val="28"/>
        </w:rPr>
        <w:t>г. Донецк</w:t>
      </w:r>
    </w:p>
    <w:p w:rsidR="00031D6F" w:rsidRPr="004963FC" w:rsidRDefault="00031D6F" w:rsidP="00F972A1">
      <w:pPr>
        <w:pStyle w:val="Style2"/>
        <w:widowControl/>
        <w:spacing w:before="240" w:after="240" w:line="276" w:lineRule="auto"/>
        <w:ind w:firstLine="709"/>
        <w:jc w:val="both"/>
        <w:rPr>
          <w:rStyle w:val="FontStyle22"/>
          <w:rFonts w:ascii="Times New Roman" w:hAnsi="Times New Roman" w:cs="Times New Roman"/>
          <w:b/>
          <w:sz w:val="28"/>
          <w:szCs w:val="28"/>
        </w:rPr>
      </w:pPr>
      <w:r>
        <w:rPr>
          <w:rStyle w:val="FontStyle22"/>
          <w:rFonts w:ascii="Times New Roman" w:hAnsi="Times New Roman" w:cs="Times New Roman"/>
          <w:b/>
          <w:sz w:val="28"/>
          <w:szCs w:val="28"/>
        </w:rPr>
        <w:br w:type="page"/>
      </w:r>
      <w:r w:rsidRPr="004963FC">
        <w:rPr>
          <w:rStyle w:val="FontStyle22"/>
          <w:rFonts w:ascii="Times New Roman" w:hAnsi="Times New Roman" w:cs="Times New Roman"/>
          <w:b/>
          <w:sz w:val="28"/>
          <w:szCs w:val="28"/>
        </w:rPr>
        <w:lastRenderedPageBreak/>
        <w:t>Статья 1</w:t>
      </w:r>
    </w:p>
    <w:p w:rsidR="00031D6F" w:rsidRPr="004963FC" w:rsidRDefault="00031D6F" w:rsidP="0025771D">
      <w:pPr>
        <w:pStyle w:val="Style6"/>
        <w:widowControl/>
        <w:tabs>
          <w:tab w:val="left" w:pos="5578"/>
        </w:tabs>
        <w:spacing w:after="120" w:line="276" w:lineRule="auto"/>
        <w:ind w:firstLine="709"/>
        <w:jc w:val="both"/>
        <w:rPr>
          <w:rStyle w:val="FontStyle22"/>
          <w:rFonts w:ascii="Times New Roman" w:hAnsi="Times New Roman" w:cs="Times New Roman"/>
          <w:spacing w:val="-30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Установить единовременные компенсации з</w:t>
      </w:r>
      <w:r>
        <w:rPr>
          <w:rStyle w:val="FontStyle22"/>
          <w:rFonts w:ascii="Times New Roman" w:hAnsi="Times New Roman" w:cs="Times New Roman"/>
          <w:sz w:val="28"/>
          <w:szCs w:val="28"/>
        </w:rPr>
        <w:t>а вред жизни и здоровью</w:t>
      </w:r>
      <w:r>
        <w:rPr>
          <w:rStyle w:val="FontStyle22"/>
          <w:rFonts w:ascii="Times New Roman" w:hAnsi="Times New Roman" w:cs="Times New Roman"/>
          <w:sz w:val="28"/>
          <w:szCs w:val="28"/>
        </w:rPr>
        <w:br/>
        <w:t>граждан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причиненные в результате агрессии Вооруженных Сил и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br/>
        <w:t>вооруженных формирований Украины против мирных граждан в Донецкой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br/>
        <w:t>Народной Республике в период с тринадцатого апреля 2014 года в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br/>
        <w:t>следующих размерах:</w:t>
      </w:r>
    </w:p>
    <w:p w:rsidR="00031D6F" w:rsidRPr="004963FC" w:rsidRDefault="00031D6F" w:rsidP="0025771D">
      <w:pPr>
        <w:pStyle w:val="Style7"/>
        <w:widowControl/>
        <w:numPr>
          <w:ilvl w:val="0"/>
          <w:numId w:val="1"/>
        </w:numPr>
        <w:tabs>
          <w:tab w:val="left" w:pos="710"/>
        </w:tabs>
        <w:spacing w:after="120" w:line="276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Семьям погибших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(умерших)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в результате агрессии Вооруженных Сил и вооруженных формирований Украины</w:t>
      </w:r>
      <w:r w:rsidR="0025771D">
        <w:rPr>
          <w:rStyle w:val="FontStyle22"/>
          <w:rFonts w:ascii="Times New Roman" w:hAnsi="Times New Roman" w:cs="Times New Roman"/>
          <w:sz w:val="28"/>
          <w:szCs w:val="28"/>
        </w:rPr>
        <w:t>,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 направленных против мирных граждан из числа гражданского населения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–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 250000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(двести пятьдесят тысяч) гривен;</w:t>
      </w:r>
    </w:p>
    <w:p w:rsidR="00031D6F" w:rsidRPr="004963FC" w:rsidRDefault="00031D6F" w:rsidP="0025771D">
      <w:pPr>
        <w:pStyle w:val="Style7"/>
        <w:widowControl/>
        <w:numPr>
          <w:ilvl w:val="0"/>
          <w:numId w:val="1"/>
        </w:numPr>
        <w:tabs>
          <w:tab w:val="left" w:pos="710"/>
        </w:tabs>
        <w:spacing w:after="120" w:line="276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Семьям погибших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(умерших)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в результате агрессии Вооруженных Сил и вооруженных формирований Украины</w:t>
      </w:r>
      <w:r w:rsidR="00AF7DA3">
        <w:rPr>
          <w:rStyle w:val="FontStyle22"/>
          <w:rFonts w:ascii="Times New Roman" w:hAnsi="Times New Roman" w:cs="Times New Roman"/>
          <w:sz w:val="28"/>
          <w:szCs w:val="28"/>
        </w:rPr>
        <w:t>,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 направленных против мирных граждан из числа военнослужащих и сот</w:t>
      </w:r>
      <w:r w:rsidR="00AF7DA3">
        <w:rPr>
          <w:rStyle w:val="FontStyle22"/>
          <w:rFonts w:ascii="Times New Roman" w:hAnsi="Times New Roman" w:cs="Times New Roman"/>
          <w:sz w:val="28"/>
          <w:szCs w:val="28"/>
        </w:rPr>
        <w:t>рудников Органов Внутренних Дел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,</w:t>
      </w:r>
      <w:r w:rsidR="00AF7DA3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проходивших службу в соответствующих формированиях Донецкой Народной Республики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–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800000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(восемьсот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тысяч)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гривен</w:t>
      </w:r>
      <w:r>
        <w:rPr>
          <w:rStyle w:val="FontStyle22"/>
          <w:rFonts w:ascii="Times New Roman" w:hAnsi="Times New Roman" w:cs="Times New Roman"/>
          <w:sz w:val="28"/>
          <w:szCs w:val="28"/>
        </w:rPr>
        <w:t>;</w:t>
      </w:r>
    </w:p>
    <w:p w:rsidR="00BD372A" w:rsidRPr="004963FC" w:rsidRDefault="00BD372A" w:rsidP="0025771D">
      <w:pPr>
        <w:pStyle w:val="Style7"/>
        <w:widowControl/>
        <w:numPr>
          <w:ilvl w:val="0"/>
          <w:numId w:val="1"/>
        </w:numPr>
        <w:tabs>
          <w:tab w:val="left" w:pos="710"/>
        </w:tabs>
        <w:spacing w:after="120" w:line="276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Лицам, их числа гражданского населения, признанными инвалидам</w:t>
      </w:r>
      <w:r>
        <w:rPr>
          <w:rStyle w:val="FontStyle22"/>
          <w:rFonts w:ascii="Times New Roman" w:hAnsi="Times New Roman" w:cs="Times New Roman"/>
          <w:sz w:val="28"/>
          <w:szCs w:val="28"/>
        </w:rPr>
        <w:t>и, вследствие ранения (контузии)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 или увечья, полученных в результате агрессии Вооруженных Сил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и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 вооруженных формирований Украины против мирных граждан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–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300000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(триста тысяч)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гривен;</w:t>
      </w:r>
    </w:p>
    <w:p w:rsidR="00BD372A" w:rsidRPr="004963FC" w:rsidRDefault="00BD372A" w:rsidP="0025771D">
      <w:pPr>
        <w:pStyle w:val="Style7"/>
        <w:widowControl/>
        <w:numPr>
          <w:ilvl w:val="0"/>
          <w:numId w:val="2"/>
        </w:numPr>
        <w:tabs>
          <w:tab w:val="left" w:pos="691"/>
        </w:tabs>
        <w:spacing w:after="120" w:line="276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Лицам, из числа военнослужащих и Органов Внутренних Дел, проходивших службу в соответствующих формированиях Донецкой Народной Республики и признанных инвалидам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и, вследствие ранения (контузии)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или увечья, полученных в результате агрессии Вооруженных Сил и вооруженных формирований Украины против мирных граждан в период служебных обязанностей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–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 500000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(пятьсот тысяч)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гривен;</w:t>
      </w:r>
    </w:p>
    <w:p w:rsidR="00031D6F" w:rsidRPr="004963FC" w:rsidRDefault="00031D6F" w:rsidP="0025771D">
      <w:pPr>
        <w:pStyle w:val="Style7"/>
        <w:widowControl/>
        <w:numPr>
          <w:ilvl w:val="0"/>
          <w:numId w:val="2"/>
        </w:numPr>
        <w:tabs>
          <w:tab w:val="left" w:pos="691"/>
        </w:tabs>
        <w:spacing w:after="120" w:line="276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Лицам,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из числа гражданского населения получивших тяжелые ранения, контузии или увечья, полученные в результате агрессии Вооруженных Сил и вооруженных формирований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Украины против мирных граждан –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250000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(двести пятьдесят)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тысяч гр</w:t>
      </w:r>
      <w:r>
        <w:rPr>
          <w:rStyle w:val="FontStyle22"/>
          <w:rFonts w:ascii="Times New Roman" w:hAnsi="Times New Roman" w:cs="Times New Roman"/>
          <w:sz w:val="28"/>
          <w:szCs w:val="28"/>
        </w:rPr>
        <w:t>ивен, получившим легкие ранения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контузии или увечья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–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50000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(пятьдесят)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тысяч гривен;</w:t>
      </w:r>
    </w:p>
    <w:p w:rsidR="00031D6F" w:rsidRPr="004963FC" w:rsidRDefault="00031D6F" w:rsidP="0025771D">
      <w:pPr>
        <w:pStyle w:val="Style7"/>
        <w:widowControl/>
        <w:tabs>
          <w:tab w:val="left" w:pos="994"/>
        </w:tabs>
        <w:spacing w:after="120" w:line="276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1.6.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ab/>
        <w:t>Лицам,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из числа военнослужащих и органов внутренних дел,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br/>
        <w:t>проходивши</w:t>
      </w:r>
      <w:r>
        <w:rPr>
          <w:rStyle w:val="FontStyle22"/>
          <w:rFonts w:ascii="Times New Roman" w:hAnsi="Times New Roman" w:cs="Times New Roman"/>
          <w:sz w:val="28"/>
          <w:szCs w:val="28"/>
        </w:rPr>
        <w:t>х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 службу в соответствующих формированиях Донецкой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br/>
        <w:t>Народной Республики и получившим в период исполнения служебных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обязанностей тяжелые ранения,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контузии или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увечья, полученных </w:t>
      </w:r>
      <w:r w:rsidRPr="004963FC">
        <w:rPr>
          <w:rStyle w:val="FontStyle18"/>
          <w:rFonts w:ascii="Times New Roman" w:hAnsi="Times New Roman" w:cs="Times New Roman"/>
          <w:sz w:val="28"/>
          <w:szCs w:val="28"/>
        </w:rPr>
        <w:t xml:space="preserve">в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результате агрессии Вооруженных Сил и вооруженных формирований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lastRenderedPageBreak/>
        <w:t xml:space="preserve">Украины против мирных граждан 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–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300000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(триста тысяч) гривен,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получившим легкие ранения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контузии или увечья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–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100000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(сто тысяч)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гривен.</w:t>
      </w:r>
    </w:p>
    <w:p w:rsidR="00031D6F" w:rsidRPr="004D3BDE" w:rsidRDefault="00031D6F" w:rsidP="00F972A1">
      <w:pPr>
        <w:pStyle w:val="Style1"/>
        <w:widowControl/>
        <w:spacing w:before="240" w:after="240" w:line="276" w:lineRule="auto"/>
        <w:ind w:firstLine="709"/>
        <w:rPr>
          <w:rStyle w:val="FontStyle15"/>
          <w:rFonts w:ascii="Times New Roman" w:hAnsi="Times New Roman" w:cs="Times New Roman"/>
          <w:b/>
          <w:position w:val="-9"/>
          <w:sz w:val="28"/>
          <w:szCs w:val="28"/>
        </w:rPr>
      </w:pPr>
      <w:r w:rsidRPr="004D3BDE">
        <w:rPr>
          <w:rStyle w:val="FontStyle15"/>
          <w:rFonts w:ascii="Times New Roman" w:hAnsi="Times New Roman" w:cs="Times New Roman"/>
          <w:b/>
          <w:position w:val="-9"/>
          <w:sz w:val="28"/>
          <w:szCs w:val="28"/>
        </w:rPr>
        <w:t>Статья 2</w:t>
      </w:r>
    </w:p>
    <w:p w:rsidR="00031D6F" w:rsidRPr="004963FC" w:rsidRDefault="00031D6F" w:rsidP="00F972A1">
      <w:pPr>
        <w:pStyle w:val="Style10"/>
        <w:widowControl/>
        <w:spacing w:line="276" w:lineRule="auto"/>
        <w:ind w:firstLine="68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Установить </w:t>
      </w:r>
      <w:r>
        <w:rPr>
          <w:rStyle w:val="FontStyle22"/>
          <w:rFonts w:ascii="Times New Roman" w:hAnsi="Times New Roman" w:cs="Times New Roman"/>
          <w:sz w:val="28"/>
          <w:szCs w:val="28"/>
        </w:rPr>
        <w:t>с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 01 июня 2014 года доплату к денежному довольствию военнослужащи</w:t>
      </w:r>
      <w:r>
        <w:rPr>
          <w:rStyle w:val="FontStyle22"/>
          <w:rFonts w:ascii="Times New Roman" w:hAnsi="Times New Roman" w:cs="Times New Roman"/>
          <w:sz w:val="28"/>
          <w:szCs w:val="28"/>
        </w:rPr>
        <w:t>х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 органов внутренних дел и пограничной Службы Украины, перешедшим на сторону Донецкой Народной Республики, принявшим Присягу и проходящим службу </w:t>
      </w:r>
      <w:r w:rsidRPr="004963FC">
        <w:rPr>
          <w:rStyle w:val="FontStyle18"/>
          <w:rFonts w:ascii="Times New Roman" w:hAnsi="Times New Roman" w:cs="Times New Roman"/>
          <w:sz w:val="28"/>
          <w:szCs w:val="28"/>
        </w:rPr>
        <w:t xml:space="preserve">в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 xml:space="preserve">соответствующих формированиях Донецкой Народной Республики </w:t>
      </w:r>
      <w:r w:rsidRPr="004963FC">
        <w:rPr>
          <w:rStyle w:val="FontStyle18"/>
          <w:rFonts w:ascii="Times New Roman" w:hAnsi="Times New Roman" w:cs="Times New Roman"/>
          <w:sz w:val="28"/>
          <w:szCs w:val="28"/>
        </w:rPr>
        <w:t xml:space="preserve">в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размере 100%.</w:t>
      </w:r>
    </w:p>
    <w:p w:rsidR="00031D6F" w:rsidRPr="004D3BDE" w:rsidRDefault="00031D6F" w:rsidP="00F972A1">
      <w:pPr>
        <w:pStyle w:val="Style12"/>
        <w:widowControl/>
        <w:spacing w:before="240" w:after="240" w:line="276" w:lineRule="auto"/>
        <w:ind w:firstLine="709"/>
        <w:rPr>
          <w:rStyle w:val="FontStyle20"/>
          <w:rFonts w:ascii="Times New Roman" w:hAnsi="Times New Roman" w:cs="Times New Roman"/>
          <w:b/>
          <w:position w:val="-6"/>
          <w:sz w:val="28"/>
          <w:szCs w:val="28"/>
        </w:rPr>
      </w:pPr>
      <w:r w:rsidRPr="004D3BDE">
        <w:rPr>
          <w:rStyle w:val="FontStyle21"/>
          <w:rFonts w:ascii="Times New Roman" w:hAnsi="Times New Roman" w:cs="Times New Roman"/>
          <w:b/>
          <w:position w:val="-6"/>
          <w:sz w:val="28"/>
          <w:szCs w:val="28"/>
        </w:rPr>
        <w:t>Статья 3</w:t>
      </w:r>
    </w:p>
    <w:p w:rsidR="00031D6F" w:rsidRDefault="00031D6F" w:rsidP="0025771D">
      <w:pPr>
        <w:pStyle w:val="2"/>
        <w:shd w:val="clear" w:color="auto" w:fill="auto"/>
        <w:spacing w:before="0" w:line="365" w:lineRule="exact"/>
        <w:ind w:right="20" w:firstLine="709"/>
      </w:pPr>
      <w:r>
        <w:rPr>
          <w:rStyle w:val="1"/>
        </w:rPr>
        <w:t>1. Установить с 1 сентября 2014 года государственные пенсии в следующих размерах:</w:t>
      </w:r>
    </w:p>
    <w:p w:rsidR="00031D6F" w:rsidRDefault="00031D6F" w:rsidP="0025771D">
      <w:pPr>
        <w:pStyle w:val="2"/>
        <w:shd w:val="clear" w:color="auto" w:fill="auto"/>
        <w:spacing w:before="0" w:line="365" w:lineRule="exact"/>
        <w:ind w:right="2320" w:firstLine="709"/>
        <w:rPr>
          <w:rStyle w:val="1"/>
        </w:rPr>
      </w:pPr>
      <w:r>
        <w:rPr>
          <w:rStyle w:val="1"/>
        </w:rPr>
        <w:t xml:space="preserve">пенсия по возрасту - 1 800 гривен; </w:t>
      </w:r>
    </w:p>
    <w:p w:rsidR="00031D6F" w:rsidRDefault="00031D6F" w:rsidP="0025771D">
      <w:pPr>
        <w:pStyle w:val="2"/>
        <w:shd w:val="clear" w:color="auto" w:fill="auto"/>
        <w:spacing w:before="0" w:line="365" w:lineRule="exact"/>
        <w:ind w:right="2320" w:firstLine="709"/>
      </w:pPr>
      <w:r>
        <w:rPr>
          <w:rStyle w:val="1"/>
        </w:rPr>
        <w:t>пенсия по инвалидности:</w:t>
      </w:r>
    </w:p>
    <w:p w:rsidR="00031D6F" w:rsidRDefault="00031D6F" w:rsidP="0025771D">
      <w:pPr>
        <w:pStyle w:val="2"/>
        <w:numPr>
          <w:ilvl w:val="0"/>
          <w:numId w:val="5"/>
        </w:numPr>
        <w:shd w:val="clear" w:color="auto" w:fill="auto"/>
        <w:spacing w:before="0" w:line="365" w:lineRule="exact"/>
        <w:ind w:firstLine="709"/>
      </w:pPr>
      <w:r>
        <w:rPr>
          <w:rStyle w:val="1"/>
        </w:rPr>
        <w:t xml:space="preserve"> группы - 1 800 гривен,</w:t>
      </w:r>
    </w:p>
    <w:p w:rsidR="00031D6F" w:rsidRDefault="00031D6F" w:rsidP="0025771D">
      <w:pPr>
        <w:pStyle w:val="2"/>
        <w:numPr>
          <w:ilvl w:val="0"/>
          <w:numId w:val="5"/>
        </w:numPr>
        <w:shd w:val="clear" w:color="auto" w:fill="auto"/>
        <w:spacing w:before="0" w:line="365" w:lineRule="exact"/>
        <w:ind w:firstLine="709"/>
      </w:pPr>
      <w:r>
        <w:rPr>
          <w:rStyle w:val="1"/>
        </w:rPr>
        <w:t xml:space="preserve"> группы - 1 620 гривен,</w:t>
      </w:r>
    </w:p>
    <w:p w:rsidR="00031D6F" w:rsidRDefault="00031D6F" w:rsidP="0025771D">
      <w:pPr>
        <w:pStyle w:val="2"/>
        <w:numPr>
          <w:ilvl w:val="0"/>
          <w:numId w:val="5"/>
        </w:numPr>
        <w:shd w:val="clear" w:color="auto" w:fill="auto"/>
        <w:spacing w:before="0" w:line="365" w:lineRule="exact"/>
        <w:ind w:firstLine="709"/>
      </w:pPr>
      <w:r>
        <w:rPr>
          <w:rStyle w:val="1"/>
        </w:rPr>
        <w:t xml:space="preserve"> группы - 900 гривен;</w:t>
      </w:r>
    </w:p>
    <w:p w:rsidR="00031D6F" w:rsidRDefault="00031D6F" w:rsidP="0025771D">
      <w:pPr>
        <w:pStyle w:val="2"/>
        <w:shd w:val="clear" w:color="auto" w:fill="auto"/>
        <w:tabs>
          <w:tab w:val="right" w:pos="5967"/>
          <w:tab w:val="left" w:pos="6212"/>
        </w:tabs>
        <w:spacing w:before="0" w:line="365" w:lineRule="exact"/>
        <w:ind w:right="20" w:firstLine="709"/>
      </w:pPr>
      <w:r>
        <w:rPr>
          <w:rStyle w:val="1"/>
        </w:rPr>
        <w:t>пенсия по случаю потери кормильца 900 гривен - на одного нетрудоспособного члена семьи, 1800 гривен - на двух и более нетрудоспособных членов семьи;</w:t>
      </w:r>
    </w:p>
    <w:p w:rsidR="00031D6F" w:rsidRDefault="00031D6F" w:rsidP="0025771D">
      <w:pPr>
        <w:pStyle w:val="2"/>
        <w:shd w:val="clear" w:color="auto" w:fill="auto"/>
        <w:spacing w:before="0" w:line="365" w:lineRule="exact"/>
        <w:ind w:firstLine="709"/>
      </w:pPr>
      <w:r>
        <w:rPr>
          <w:rStyle w:val="1"/>
        </w:rPr>
        <w:t>социальная пенсия детям-инвалидам - 1200 гривен.</w:t>
      </w:r>
    </w:p>
    <w:p w:rsidR="00031D6F" w:rsidRDefault="00031D6F" w:rsidP="0025771D">
      <w:pPr>
        <w:pStyle w:val="2"/>
        <w:shd w:val="clear" w:color="auto" w:fill="auto"/>
        <w:spacing w:before="0" w:line="365" w:lineRule="exact"/>
        <w:ind w:right="20" w:firstLine="709"/>
        <w:rPr>
          <w:rStyle w:val="1"/>
        </w:rPr>
      </w:pPr>
      <w:r>
        <w:rPr>
          <w:rStyle w:val="1"/>
        </w:rPr>
        <w:t>2. Инвалидам Великой Отечественной войны размер назначенной государственной пенсии увеличивается на 25 процентов.</w:t>
      </w:r>
    </w:p>
    <w:p w:rsidR="00031D6F" w:rsidRPr="0016493A" w:rsidRDefault="00031D6F" w:rsidP="0025771D">
      <w:pPr>
        <w:pStyle w:val="2"/>
        <w:shd w:val="clear" w:color="auto" w:fill="auto"/>
        <w:spacing w:before="0" w:line="365" w:lineRule="exact"/>
        <w:ind w:right="20" w:firstLine="709"/>
        <w:rPr>
          <w:i/>
        </w:rPr>
      </w:pPr>
      <w:r w:rsidRPr="0016493A">
        <w:rPr>
          <w:rStyle w:val="1"/>
          <w:i/>
        </w:rPr>
        <w:t xml:space="preserve">(Статья 3 изложена в новой редакции в соответствии с Законом </w:t>
      </w:r>
      <w:r>
        <w:rPr>
          <w:rStyle w:val="1"/>
          <w:i/>
        </w:rPr>
        <w:br/>
      </w:r>
      <w:r w:rsidRPr="0016493A">
        <w:rPr>
          <w:rStyle w:val="1"/>
          <w:i/>
        </w:rPr>
        <w:t>от 0</w:t>
      </w:r>
      <w:r>
        <w:rPr>
          <w:rStyle w:val="1"/>
          <w:i/>
        </w:rPr>
        <w:t>2</w:t>
      </w:r>
      <w:r w:rsidRPr="0016493A">
        <w:rPr>
          <w:rStyle w:val="1"/>
          <w:i/>
        </w:rPr>
        <w:t>.0</w:t>
      </w:r>
      <w:r>
        <w:rPr>
          <w:rStyle w:val="1"/>
          <w:i/>
        </w:rPr>
        <w:t>9.2014</w:t>
      </w:r>
      <w:r w:rsidRPr="0016493A">
        <w:rPr>
          <w:rStyle w:val="1"/>
          <w:i/>
        </w:rPr>
        <w:t>)</w:t>
      </w:r>
    </w:p>
    <w:p w:rsidR="00031D6F" w:rsidRPr="004D3BDE" w:rsidRDefault="00031D6F" w:rsidP="00F972A1">
      <w:pPr>
        <w:pStyle w:val="Style1"/>
        <w:widowControl/>
        <w:spacing w:before="240" w:after="240" w:line="276" w:lineRule="auto"/>
        <w:ind w:firstLine="709"/>
        <w:rPr>
          <w:rStyle w:val="FontStyle15"/>
          <w:rFonts w:ascii="Times New Roman" w:hAnsi="Times New Roman" w:cs="Times New Roman"/>
          <w:b/>
          <w:position w:val="-9"/>
          <w:sz w:val="28"/>
          <w:szCs w:val="28"/>
        </w:rPr>
      </w:pPr>
      <w:r w:rsidRPr="004D3BDE">
        <w:rPr>
          <w:rStyle w:val="FontStyle15"/>
          <w:rFonts w:ascii="Times New Roman" w:hAnsi="Times New Roman" w:cs="Times New Roman"/>
          <w:b/>
          <w:position w:val="-9"/>
          <w:sz w:val="28"/>
          <w:szCs w:val="28"/>
        </w:rPr>
        <w:t>Статья 4</w:t>
      </w:r>
    </w:p>
    <w:p w:rsidR="00031D6F" w:rsidRPr="004963FC" w:rsidRDefault="00031D6F" w:rsidP="0025771D">
      <w:pPr>
        <w:pStyle w:val="Style6"/>
        <w:widowControl/>
        <w:spacing w:after="120" w:line="276" w:lineRule="auto"/>
        <w:ind w:left="667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Установить с 01 июня 2014 года:</w:t>
      </w:r>
    </w:p>
    <w:p w:rsidR="00031D6F" w:rsidRPr="004963FC" w:rsidRDefault="00031D6F" w:rsidP="0025771D">
      <w:pPr>
        <w:pStyle w:val="Style8"/>
        <w:widowControl/>
        <w:numPr>
          <w:ilvl w:val="0"/>
          <w:numId w:val="3"/>
        </w:numPr>
        <w:tabs>
          <w:tab w:val="left" w:pos="408"/>
        </w:tabs>
        <w:spacing w:after="120" w:line="276" w:lineRule="auto"/>
        <w:ind w:left="0"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Доплату к заработной плате медицинским работникам Скорой Медицинской Помощи (врачам,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молодым врачам, среднему и младшему медицинскому персоналу),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водителям Скорой Медицинской Помощи в размере 30% от установленной им заработной платы;</w:t>
      </w:r>
    </w:p>
    <w:p w:rsidR="00031D6F" w:rsidRPr="004D3BDE" w:rsidRDefault="00031D6F" w:rsidP="0025771D">
      <w:pPr>
        <w:pStyle w:val="Style8"/>
        <w:widowControl/>
        <w:numPr>
          <w:ilvl w:val="0"/>
          <w:numId w:val="3"/>
        </w:numPr>
        <w:tabs>
          <w:tab w:val="left" w:pos="408"/>
        </w:tabs>
        <w:spacing w:after="120" w:line="276" w:lineRule="auto"/>
        <w:ind w:left="0"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D3BDE">
        <w:rPr>
          <w:rStyle w:val="FontStyle22"/>
          <w:rFonts w:ascii="Times New Roman" w:hAnsi="Times New Roman" w:cs="Times New Roman"/>
          <w:sz w:val="28"/>
          <w:szCs w:val="28"/>
        </w:rPr>
        <w:lastRenderedPageBreak/>
        <w:t>Доплату к заработной плате иным медицинским работникам, оказывающим экстренную и неотложную медицинскую помощь в стационарных условиях в размере 25 % от установленной им заработной платы;</w:t>
      </w:r>
    </w:p>
    <w:p w:rsidR="00031D6F" w:rsidRPr="004963FC" w:rsidRDefault="00031D6F" w:rsidP="0025771D">
      <w:pPr>
        <w:pStyle w:val="Style6"/>
        <w:widowControl/>
        <w:spacing w:after="120" w:line="276" w:lineRule="auto"/>
        <w:ind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4.3 Доплату к стипендиям студентам высших и средних специальных учебных заведений, аспирантам и докторам в размере 25% от получаемой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стипендии.</w:t>
      </w:r>
    </w:p>
    <w:p w:rsidR="00031D6F" w:rsidRDefault="00031D6F" w:rsidP="0016493A">
      <w:pPr>
        <w:pStyle w:val="2"/>
        <w:shd w:val="clear" w:color="auto" w:fill="auto"/>
        <w:spacing w:before="240" w:after="240" w:line="276" w:lineRule="auto"/>
        <w:ind w:right="400" w:firstLine="709"/>
      </w:pPr>
      <w:r>
        <w:rPr>
          <w:rStyle w:val="aa"/>
        </w:rPr>
        <w:t>Статья 4(1)</w:t>
      </w:r>
    </w:p>
    <w:p w:rsidR="00031D6F" w:rsidRDefault="00031D6F" w:rsidP="0025771D">
      <w:pPr>
        <w:pStyle w:val="2"/>
        <w:shd w:val="clear" w:color="auto" w:fill="auto"/>
        <w:spacing w:before="0" w:line="276" w:lineRule="auto"/>
        <w:ind w:right="20" w:firstLine="709"/>
        <w:rPr>
          <w:rStyle w:val="1"/>
        </w:rPr>
      </w:pPr>
      <w:r>
        <w:rPr>
          <w:rStyle w:val="1"/>
        </w:rPr>
        <w:t xml:space="preserve">Установить с 1 сентября </w:t>
      </w:r>
      <w:smartTag w:uri="urn:schemas-microsoft-com:office:smarttags" w:element="metricconverter">
        <w:smartTagPr>
          <w:attr w:name="ProductID" w:val="2014 г"/>
        </w:smartTagPr>
        <w:r>
          <w:rPr>
            <w:rStyle w:val="1"/>
          </w:rPr>
          <w:t>2014 г</w:t>
        </w:r>
      </w:smartTag>
      <w:r>
        <w:rPr>
          <w:rStyle w:val="1"/>
        </w:rPr>
        <w:t xml:space="preserve">. семьям, имеющих детей, следующие виды государственных пособий: </w:t>
      </w:r>
    </w:p>
    <w:p w:rsidR="00031D6F" w:rsidRDefault="00031D6F" w:rsidP="0025771D">
      <w:pPr>
        <w:pStyle w:val="2"/>
        <w:shd w:val="clear" w:color="auto" w:fill="auto"/>
        <w:spacing w:before="0" w:line="276" w:lineRule="auto"/>
        <w:ind w:right="20" w:firstLine="709"/>
      </w:pPr>
      <w:r>
        <w:rPr>
          <w:rStyle w:val="1"/>
        </w:rPr>
        <w:t>пособие по беременности и родам в размере 230 гривен;</w:t>
      </w:r>
    </w:p>
    <w:p w:rsidR="00031D6F" w:rsidRDefault="00031D6F" w:rsidP="0025771D">
      <w:pPr>
        <w:pStyle w:val="2"/>
        <w:shd w:val="clear" w:color="auto" w:fill="auto"/>
        <w:spacing w:before="0" w:line="276" w:lineRule="auto"/>
        <w:ind w:right="20" w:firstLine="709"/>
        <w:rPr>
          <w:rStyle w:val="1"/>
        </w:rPr>
      </w:pPr>
      <w:r>
        <w:rPr>
          <w:rStyle w:val="1"/>
        </w:rPr>
        <w:t xml:space="preserve">единовременное пособие при рождении ребенка в размере 10 320 гривен; </w:t>
      </w:r>
    </w:p>
    <w:p w:rsidR="00031D6F" w:rsidRDefault="00031D6F" w:rsidP="0025771D">
      <w:pPr>
        <w:pStyle w:val="2"/>
        <w:shd w:val="clear" w:color="auto" w:fill="auto"/>
        <w:spacing w:before="0" w:line="276" w:lineRule="auto"/>
        <w:ind w:right="20" w:firstLine="709"/>
      </w:pPr>
      <w:r>
        <w:rPr>
          <w:rStyle w:val="1"/>
        </w:rPr>
        <w:t>ежемесячное пособие по уходу за ребенком до достижения им возраста полутора лет в размере 860 гривен;</w:t>
      </w:r>
    </w:p>
    <w:p w:rsidR="00031D6F" w:rsidRDefault="00031D6F" w:rsidP="0025771D">
      <w:pPr>
        <w:pStyle w:val="2"/>
        <w:shd w:val="clear" w:color="auto" w:fill="auto"/>
        <w:spacing w:before="0" w:line="276" w:lineRule="auto"/>
        <w:ind w:right="23" w:firstLine="709"/>
        <w:rPr>
          <w:rStyle w:val="1"/>
        </w:rPr>
      </w:pPr>
      <w:r>
        <w:rPr>
          <w:rStyle w:val="1"/>
        </w:rPr>
        <w:t>ежемесячное пособие семьями: воспитывающим трех и более детей в возрасте до 16 лет (многодетным семьям), в размере 360 гривен на каждого ребенка.</w:t>
      </w:r>
    </w:p>
    <w:p w:rsidR="00031D6F" w:rsidRPr="0016493A" w:rsidRDefault="00031D6F" w:rsidP="0025771D">
      <w:pPr>
        <w:pStyle w:val="2"/>
        <w:shd w:val="clear" w:color="auto" w:fill="auto"/>
        <w:spacing w:before="0" w:line="365" w:lineRule="exact"/>
        <w:ind w:right="20" w:firstLine="709"/>
        <w:rPr>
          <w:i/>
        </w:rPr>
      </w:pPr>
      <w:r w:rsidRPr="0016493A">
        <w:rPr>
          <w:rStyle w:val="1"/>
          <w:i/>
        </w:rPr>
        <w:t xml:space="preserve">(Статья </w:t>
      </w:r>
      <w:r w:rsidRPr="001C1BD7">
        <w:rPr>
          <w:rStyle w:val="1"/>
          <w:i/>
        </w:rPr>
        <w:t>4(1)</w:t>
      </w:r>
      <w:r w:rsidRPr="0016493A">
        <w:rPr>
          <w:rStyle w:val="1"/>
          <w:i/>
        </w:rPr>
        <w:t xml:space="preserve"> </w:t>
      </w:r>
      <w:r>
        <w:rPr>
          <w:rStyle w:val="1"/>
          <w:i/>
        </w:rPr>
        <w:t>введена</w:t>
      </w:r>
      <w:r w:rsidRPr="0016493A">
        <w:rPr>
          <w:rStyle w:val="1"/>
          <w:i/>
        </w:rPr>
        <w:t xml:space="preserve"> Законом</w:t>
      </w:r>
      <w:r>
        <w:rPr>
          <w:rStyle w:val="1"/>
          <w:i/>
        </w:rPr>
        <w:t xml:space="preserve"> </w:t>
      </w:r>
      <w:r w:rsidRPr="0016493A">
        <w:rPr>
          <w:rStyle w:val="1"/>
          <w:i/>
        </w:rPr>
        <w:t>от 0</w:t>
      </w:r>
      <w:r>
        <w:rPr>
          <w:rStyle w:val="1"/>
          <w:i/>
        </w:rPr>
        <w:t>2</w:t>
      </w:r>
      <w:r w:rsidRPr="0016493A">
        <w:rPr>
          <w:rStyle w:val="1"/>
          <w:i/>
        </w:rPr>
        <w:t>.0</w:t>
      </w:r>
      <w:r>
        <w:rPr>
          <w:rStyle w:val="1"/>
          <w:i/>
        </w:rPr>
        <w:t>9.2014</w:t>
      </w:r>
      <w:r w:rsidRPr="001C1BD7">
        <w:rPr>
          <w:rStyle w:val="1"/>
          <w:i/>
        </w:rPr>
        <w:t>)</w:t>
      </w:r>
    </w:p>
    <w:p w:rsidR="00031D6F" w:rsidRPr="0016493A" w:rsidRDefault="00031D6F" w:rsidP="0016493A">
      <w:pPr>
        <w:spacing w:before="240" w:after="240" w:line="276" w:lineRule="auto"/>
        <w:ind w:firstLine="709"/>
        <w:jc w:val="both"/>
      </w:pPr>
      <w:r w:rsidRPr="0016493A">
        <w:rPr>
          <w:rStyle w:val="21"/>
          <w:bCs w:val="0"/>
        </w:rPr>
        <w:t>Статья 4(2)</w:t>
      </w:r>
    </w:p>
    <w:p w:rsidR="00031D6F" w:rsidRDefault="00031D6F" w:rsidP="0025771D">
      <w:pPr>
        <w:pStyle w:val="2"/>
        <w:shd w:val="clear" w:color="auto" w:fill="auto"/>
        <w:spacing w:before="0" w:line="276" w:lineRule="auto"/>
        <w:ind w:right="23" w:firstLine="709"/>
        <w:rPr>
          <w:rStyle w:val="1"/>
        </w:rPr>
      </w:pPr>
      <w:r>
        <w:rPr>
          <w:rStyle w:val="1"/>
        </w:rPr>
        <w:t>Действие настоящего Закона распространяется на граждан Донецкой Народной Республики.</w:t>
      </w:r>
    </w:p>
    <w:p w:rsidR="00031D6F" w:rsidRPr="0016493A" w:rsidRDefault="00031D6F" w:rsidP="0025771D">
      <w:pPr>
        <w:pStyle w:val="2"/>
        <w:shd w:val="clear" w:color="auto" w:fill="auto"/>
        <w:spacing w:before="0" w:line="365" w:lineRule="exact"/>
        <w:ind w:right="23" w:firstLine="709"/>
        <w:rPr>
          <w:i/>
        </w:rPr>
      </w:pPr>
      <w:r w:rsidRPr="0016493A">
        <w:rPr>
          <w:rStyle w:val="1"/>
          <w:i/>
        </w:rPr>
        <w:t xml:space="preserve">(Статья </w:t>
      </w:r>
      <w:r w:rsidRPr="001C1BD7">
        <w:rPr>
          <w:rStyle w:val="1"/>
          <w:i/>
        </w:rPr>
        <w:t>4(2)</w:t>
      </w:r>
      <w:r w:rsidRPr="0016493A">
        <w:rPr>
          <w:rStyle w:val="1"/>
          <w:i/>
        </w:rPr>
        <w:t xml:space="preserve"> </w:t>
      </w:r>
      <w:r>
        <w:rPr>
          <w:rStyle w:val="1"/>
          <w:i/>
        </w:rPr>
        <w:t>введена</w:t>
      </w:r>
      <w:r w:rsidRPr="0016493A">
        <w:rPr>
          <w:rStyle w:val="1"/>
          <w:i/>
        </w:rPr>
        <w:t xml:space="preserve"> Законом</w:t>
      </w:r>
      <w:r>
        <w:rPr>
          <w:rStyle w:val="1"/>
          <w:i/>
        </w:rPr>
        <w:t xml:space="preserve"> </w:t>
      </w:r>
      <w:r w:rsidRPr="0016493A">
        <w:rPr>
          <w:rStyle w:val="1"/>
          <w:i/>
        </w:rPr>
        <w:t>от 0</w:t>
      </w:r>
      <w:r>
        <w:rPr>
          <w:rStyle w:val="1"/>
          <w:i/>
        </w:rPr>
        <w:t>2</w:t>
      </w:r>
      <w:r w:rsidRPr="0016493A">
        <w:rPr>
          <w:rStyle w:val="1"/>
          <w:i/>
        </w:rPr>
        <w:t>.0</w:t>
      </w:r>
      <w:r>
        <w:rPr>
          <w:rStyle w:val="1"/>
          <w:i/>
        </w:rPr>
        <w:t>9.2014</w:t>
      </w:r>
      <w:r w:rsidRPr="001C1BD7">
        <w:rPr>
          <w:rStyle w:val="1"/>
          <w:i/>
        </w:rPr>
        <w:t>)</w:t>
      </w:r>
    </w:p>
    <w:p w:rsidR="00031D6F" w:rsidRDefault="00031D6F" w:rsidP="00F972A1">
      <w:pPr>
        <w:pStyle w:val="Style5"/>
        <w:widowControl/>
        <w:spacing w:before="240" w:after="240" w:line="276" w:lineRule="auto"/>
        <w:ind w:firstLine="709"/>
        <w:jc w:val="left"/>
        <w:rPr>
          <w:rStyle w:val="FontStyle22"/>
          <w:rFonts w:ascii="Times New Roman" w:hAnsi="Times New Roman" w:cs="Times New Roman"/>
          <w:b/>
          <w:sz w:val="28"/>
          <w:szCs w:val="28"/>
        </w:rPr>
      </w:pPr>
      <w:r w:rsidRPr="004D3BDE">
        <w:rPr>
          <w:rStyle w:val="FontStyle22"/>
          <w:rFonts w:ascii="Times New Roman" w:hAnsi="Times New Roman" w:cs="Times New Roman"/>
          <w:b/>
          <w:sz w:val="28"/>
          <w:szCs w:val="28"/>
        </w:rPr>
        <w:t>Статья 5</w:t>
      </w:r>
    </w:p>
    <w:p w:rsidR="00031D6F" w:rsidRPr="004D3BDE" w:rsidRDefault="00031D6F" w:rsidP="0025771D">
      <w:pPr>
        <w:pStyle w:val="Style5"/>
        <w:widowControl/>
        <w:spacing w:after="120" w:line="276" w:lineRule="auto"/>
        <w:ind w:firstLine="709"/>
        <w:rPr>
          <w:rStyle w:val="FontStyle22"/>
          <w:rFonts w:ascii="Times New Roman" w:hAnsi="Times New Roman" w:cs="Times New Roman"/>
          <w:sz w:val="28"/>
          <w:szCs w:val="28"/>
        </w:rPr>
      </w:pPr>
      <w:r w:rsidRPr="004D3BDE">
        <w:rPr>
          <w:rStyle w:val="FontStyle22"/>
          <w:rFonts w:ascii="Times New Roman" w:hAnsi="Times New Roman" w:cs="Times New Roman"/>
          <w:sz w:val="28"/>
          <w:szCs w:val="28"/>
        </w:rPr>
        <w:t>Совету Министров и Правительству Донецкой Народной Республики:</w:t>
      </w:r>
    </w:p>
    <w:p w:rsidR="00031D6F" w:rsidRPr="004D3BDE" w:rsidRDefault="00031D6F" w:rsidP="0025771D">
      <w:pPr>
        <w:pStyle w:val="Style8"/>
        <w:widowControl/>
        <w:numPr>
          <w:ilvl w:val="0"/>
          <w:numId w:val="4"/>
        </w:numPr>
        <w:tabs>
          <w:tab w:val="left" w:pos="432"/>
        </w:tabs>
        <w:spacing w:after="120" w:line="276" w:lineRule="auto"/>
        <w:ind w:left="0"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D3BDE">
        <w:rPr>
          <w:rStyle w:val="FontStyle22"/>
          <w:rFonts w:ascii="Times New Roman" w:hAnsi="Times New Roman" w:cs="Times New Roman"/>
          <w:sz w:val="28"/>
          <w:szCs w:val="28"/>
        </w:rPr>
        <w:t>Принять решение об установлении единовременных компенсаций за ущерб имуществу граждан причиненных в результате агрессии Вооруженных Сил и вооруженных формирований Украины против мирных граждан на территории Донецкой Народной Республики в период с 13 апреля 2014 года,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включая к</w:t>
      </w:r>
      <w:r w:rsidRPr="004D3BDE">
        <w:rPr>
          <w:rStyle w:val="FontStyle22"/>
          <w:rFonts w:ascii="Times New Roman" w:hAnsi="Times New Roman" w:cs="Times New Roman"/>
          <w:sz w:val="28"/>
          <w:szCs w:val="28"/>
        </w:rPr>
        <w:t>омпенсацию за утрату имущества первой необходимости в случае, если это имущество было утрачено полностью или частично компенсацию затрат на ремонт жилья, а также компенсацию затрат на строительство нового жилья взамен разрушенного;</w:t>
      </w:r>
    </w:p>
    <w:p w:rsidR="00031D6F" w:rsidRDefault="00031D6F" w:rsidP="0025771D">
      <w:pPr>
        <w:pStyle w:val="Style8"/>
        <w:widowControl/>
        <w:numPr>
          <w:ilvl w:val="0"/>
          <w:numId w:val="4"/>
        </w:numPr>
        <w:tabs>
          <w:tab w:val="left" w:pos="432"/>
        </w:tabs>
        <w:spacing w:after="120" w:line="276" w:lineRule="auto"/>
        <w:ind w:left="0" w:firstLine="709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 w:rsidRPr="004D3BDE">
        <w:rPr>
          <w:rStyle w:val="FontStyle22"/>
          <w:rFonts w:ascii="Times New Roman" w:hAnsi="Times New Roman" w:cs="Times New Roman"/>
          <w:sz w:val="28"/>
          <w:szCs w:val="28"/>
        </w:rPr>
        <w:lastRenderedPageBreak/>
        <w:t>Определить источники финансирования расходов, предусмотренных настоящим Законом и установить порядок его реализации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, в </w:t>
      </w:r>
      <w:r w:rsidRPr="004D3BDE">
        <w:rPr>
          <w:rStyle w:val="FontStyle22"/>
          <w:rFonts w:ascii="Times New Roman" w:hAnsi="Times New Roman" w:cs="Times New Roman"/>
          <w:sz w:val="28"/>
          <w:szCs w:val="28"/>
        </w:rPr>
        <w:t>том числе и сроки осуществления единовременных компенсаций и доплат в соответствии со статьями 1 и 3</w:t>
      </w:r>
      <w:r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D3BDE">
        <w:rPr>
          <w:rStyle w:val="FontStyle22"/>
          <w:rFonts w:ascii="Times New Roman" w:hAnsi="Times New Roman" w:cs="Times New Roman"/>
          <w:sz w:val="28"/>
          <w:szCs w:val="28"/>
        </w:rPr>
        <w:t>настоящ</w:t>
      </w:r>
      <w:r>
        <w:rPr>
          <w:rStyle w:val="FontStyle22"/>
          <w:rFonts w:ascii="Times New Roman" w:hAnsi="Times New Roman" w:cs="Times New Roman"/>
          <w:sz w:val="28"/>
          <w:szCs w:val="28"/>
        </w:rPr>
        <w:t>его Закона;</w:t>
      </w:r>
    </w:p>
    <w:p w:rsidR="00031D6F" w:rsidRDefault="00031D6F" w:rsidP="0025771D">
      <w:pPr>
        <w:pStyle w:val="Style5"/>
        <w:widowControl/>
        <w:numPr>
          <w:ilvl w:val="0"/>
          <w:numId w:val="4"/>
        </w:numPr>
        <w:spacing w:after="120" w:line="276" w:lineRule="auto"/>
        <w:ind w:left="0" w:firstLine="709"/>
        <w:rPr>
          <w:rStyle w:val="FontStyle22"/>
          <w:rFonts w:ascii="Times New Roman" w:hAnsi="Times New Roman" w:cs="Times New Roman"/>
          <w:b/>
          <w:sz w:val="28"/>
          <w:szCs w:val="28"/>
        </w:rPr>
      </w:pPr>
      <w:r w:rsidRPr="004D3BDE">
        <w:rPr>
          <w:rStyle w:val="FontStyle22"/>
          <w:rFonts w:ascii="Times New Roman" w:hAnsi="Times New Roman" w:cs="Times New Roman"/>
          <w:sz w:val="28"/>
          <w:szCs w:val="28"/>
        </w:rPr>
        <w:t>Определить</w:t>
      </w:r>
      <w:r>
        <w:rPr>
          <w:rStyle w:val="1"/>
        </w:rPr>
        <w:t xml:space="preserve"> порядок и условия назначения и выплаты государственных пенсий и государственных пособий, установленных настоящим Законом.</w:t>
      </w:r>
    </w:p>
    <w:p w:rsidR="00031D6F" w:rsidRPr="0016493A" w:rsidRDefault="00031D6F" w:rsidP="0025771D">
      <w:pPr>
        <w:pStyle w:val="2"/>
        <w:shd w:val="clear" w:color="auto" w:fill="auto"/>
        <w:spacing w:before="0" w:line="365" w:lineRule="exact"/>
        <w:ind w:right="20" w:firstLine="709"/>
        <w:rPr>
          <w:i/>
        </w:rPr>
      </w:pPr>
      <w:r w:rsidRPr="0016493A">
        <w:rPr>
          <w:rStyle w:val="1"/>
          <w:i/>
        </w:rPr>
        <w:t>(</w:t>
      </w:r>
      <w:r w:rsidRPr="001C1BD7">
        <w:rPr>
          <w:rStyle w:val="1"/>
          <w:i/>
        </w:rPr>
        <w:t>Пункт 5.3. введен</w:t>
      </w:r>
      <w:r w:rsidRPr="0016493A">
        <w:rPr>
          <w:rStyle w:val="1"/>
          <w:i/>
        </w:rPr>
        <w:t xml:space="preserve"> Законом</w:t>
      </w:r>
      <w:r>
        <w:rPr>
          <w:rStyle w:val="1"/>
          <w:i/>
        </w:rPr>
        <w:t xml:space="preserve"> </w:t>
      </w:r>
      <w:r w:rsidRPr="0016493A">
        <w:rPr>
          <w:rStyle w:val="1"/>
          <w:i/>
        </w:rPr>
        <w:t>от 0</w:t>
      </w:r>
      <w:r>
        <w:rPr>
          <w:rStyle w:val="1"/>
          <w:i/>
        </w:rPr>
        <w:t>2</w:t>
      </w:r>
      <w:r w:rsidRPr="0016493A">
        <w:rPr>
          <w:rStyle w:val="1"/>
          <w:i/>
        </w:rPr>
        <w:t>.0</w:t>
      </w:r>
      <w:r>
        <w:rPr>
          <w:rStyle w:val="1"/>
          <w:i/>
        </w:rPr>
        <w:t>9.2014</w:t>
      </w:r>
      <w:r w:rsidRPr="001C1BD7">
        <w:rPr>
          <w:rStyle w:val="1"/>
          <w:i/>
        </w:rPr>
        <w:t>)</w:t>
      </w:r>
    </w:p>
    <w:p w:rsidR="00031D6F" w:rsidRPr="004D3BDE" w:rsidRDefault="00031D6F" w:rsidP="00F972A1">
      <w:pPr>
        <w:pStyle w:val="Style2"/>
        <w:widowControl/>
        <w:spacing w:before="240" w:after="240" w:line="276" w:lineRule="auto"/>
        <w:ind w:firstLine="709"/>
        <w:jc w:val="both"/>
        <w:rPr>
          <w:rStyle w:val="FontStyle24"/>
          <w:rFonts w:ascii="Times New Roman" w:hAnsi="Times New Roman" w:cs="Times New Roman"/>
          <w:b/>
          <w:spacing w:val="0"/>
          <w:sz w:val="28"/>
          <w:szCs w:val="28"/>
        </w:rPr>
      </w:pPr>
      <w:r w:rsidRPr="004D3BDE">
        <w:rPr>
          <w:rStyle w:val="FontStyle24"/>
          <w:rFonts w:ascii="Times New Roman" w:hAnsi="Times New Roman" w:cs="Times New Roman"/>
          <w:b/>
          <w:spacing w:val="0"/>
          <w:sz w:val="28"/>
          <w:szCs w:val="28"/>
        </w:rPr>
        <w:t>Статья 6</w:t>
      </w:r>
    </w:p>
    <w:p w:rsidR="00031D6F" w:rsidRPr="004963FC" w:rsidRDefault="00031D6F" w:rsidP="0025771D">
      <w:pPr>
        <w:pStyle w:val="Style5"/>
        <w:widowControl/>
        <w:spacing w:after="120" w:line="276" w:lineRule="auto"/>
        <w:ind w:firstLine="709"/>
        <w:rPr>
          <w:rStyle w:val="FontStyle22"/>
          <w:rFonts w:ascii="Times New Roman" w:hAnsi="Times New Roman" w:cs="Times New Roman"/>
          <w:sz w:val="28"/>
          <w:szCs w:val="28"/>
        </w:rPr>
      </w:pPr>
      <w:r w:rsidRPr="004963FC">
        <w:rPr>
          <w:rStyle w:val="FontStyle22"/>
          <w:rFonts w:ascii="Times New Roman" w:hAnsi="Times New Roman" w:cs="Times New Roman"/>
          <w:sz w:val="28"/>
          <w:szCs w:val="28"/>
        </w:rPr>
        <w:t>Данный Закон вступает в силу с момента его утверждения Верховным Советом Донецкой Народной Республики.</w:t>
      </w:r>
    </w:p>
    <w:p w:rsidR="00031D6F" w:rsidRPr="004963FC" w:rsidRDefault="00031D6F" w:rsidP="0025771D">
      <w:pPr>
        <w:pStyle w:val="Style6"/>
        <w:widowControl/>
        <w:spacing w:after="120" w:line="240" w:lineRule="exact"/>
        <w:rPr>
          <w:rFonts w:ascii="Times New Roman" w:hAnsi="Times New Roman"/>
          <w:sz w:val="28"/>
          <w:szCs w:val="28"/>
        </w:rPr>
      </w:pPr>
    </w:p>
    <w:p w:rsidR="00031D6F" w:rsidRDefault="00031D6F">
      <w:pPr>
        <w:pStyle w:val="Style6"/>
        <w:widowControl/>
        <w:spacing w:line="240" w:lineRule="exact"/>
        <w:rPr>
          <w:rFonts w:ascii="Times New Roman" w:hAnsi="Times New Roman"/>
          <w:sz w:val="28"/>
          <w:szCs w:val="28"/>
        </w:rPr>
      </w:pPr>
    </w:p>
    <w:p w:rsidR="00031D6F" w:rsidRDefault="00031D6F">
      <w:pPr>
        <w:pStyle w:val="Style6"/>
        <w:widowControl/>
        <w:spacing w:line="240" w:lineRule="exact"/>
        <w:rPr>
          <w:rFonts w:ascii="Times New Roman" w:hAnsi="Times New Roman"/>
          <w:sz w:val="28"/>
          <w:szCs w:val="28"/>
        </w:rPr>
      </w:pPr>
    </w:p>
    <w:p w:rsidR="00031D6F" w:rsidRPr="007F3B8A" w:rsidRDefault="00031D6F" w:rsidP="00F972A1">
      <w:pPr>
        <w:pStyle w:val="Style6"/>
        <w:widowControl/>
        <w:spacing w:line="276" w:lineRule="auto"/>
        <w:rPr>
          <w:rFonts w:ascii="Times New Roman" w:hAnsi="Times New Roman"/>
          <w:sz w:val="28"/>
          <w:szCs w:val="28"/>
        </w:rPr>
      </w:pPr>
      <w:r w:rsidRPr="007F3B8A">
        <w:rPr>
          <w:rFonts w:ascii="Times New Roman" w:hAnsi="Times New Roman"/>
          <w:sz w:val="28"/>
          <w:szCs w:val="28"/>
        </w:rPr>
        <w:t xml:space="preserve">Заместитель председателя Верховного Совета </w:t>
      </w:r>
    </w:p>
    <w:p w:rsidR="00031D6F" w:rsidRPr="007F3B8A" w:rsidRDefault="00031D6F" w:rsidP="00F972A1">
      <w:pPr>
        <w:pStyle w:val="Style6"/>
        <w:widowControl/>
        <w:spacing w:line="276" w:lineRule="auto"/>
        <w:rPr>
          <w:rFonts w:ascii="Times New Roman" w:hAnsi="Times New Roman"/>
          <w:sz w:val="28"/>
          <w:szCs w:val="28"/>
        </w:rPr>
      </w:pPr>
      <w:r w:rsidRPr="007F3B8A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7F3B8A">
        <w:rPr>
          <w:rFonts w:ascii="Times New Roman" w:hAnsi="Times New Roman"/>
          <w:sz w:val="28"/>
          <w:szCs w:val="28"/>
        </w:rPr>
        <w:tab/>
      </w:r>
      <w:r w:rsidRPr="007F3B8A">
        <w:rPr>
          <w:rFonts w:ascii="Times New Roman" w:hAnsi="Times New Roman"/>
          <w:sz w:val="28"/>
          <w:szCs w:val="28"/>
        </w:rPr>
        <w:tab/>
      </w:r>
      <w:r w:rsidRPr="007F3B8A">
        <w:rPr>
          <w:rFonts w:ascii="Times New Roman" w:hAnsi="Times New Roman"/>
          <w:sz w:val="28"/>
          <w:szCs w:val="28"/>
        </w:rPr>
        <w:tab/>
      </w:r>
      <w:r w:rsidRPr="007F3B8A">
        <w:rPr>
          <w:rFonts w:ascii="Times New Roman" w:hAnsi="Times New Roman"/>
          <w:sz w:val="28"/>
          <w:szCs w:val="28"/>
        </w:rPr>
        <w:tab/>
      </w:r>
      <w:r w:rsidRPr="007F3B8A">
        <w:rPr>
          <w:rFonts w:ascii="Times New Roman" w:hAnsi="Times New Roman"/>
          <w:sz w:val="28"/>
          <w:szCs w:val="28"/>
        </w:rPr>
        <w:tab/>
        <w:t>В.И. Макович</w:t>
      </w:r>
    </w:p>
    <w:p w:rsidR="00031D6F" w:rsidRPr="007F3B8A" w:rsidRDefault="00031D6F" w:rsidP="00F972A1">
      <w:pPr>
        <w:pStyle w:val="Style6"/>
        <w:widowControl/>
        <w:spacing w:line="276" w:lineRule="auto"/>
        <w:rPr>
          <w:rFonts w:ascii="Times New Roman" w:hAnsi="Times New Roman"/>
          <w:sz w:val="28"/>
          <w:szCs w:val="28"/>
        </w:rPr>
      </w:pPr>
    </w:p>
    <w:p w:rsidR="00031D6F" w:rsidRPr="007F3B8A" w:rsidRDefault="00031D6F" w:rsidP="00F972A1">
      <w:pPr>
        <w:pStyle w:val="Style6"/>
        <w:widowControl/>
        <w:spacing w:line="276" w:lineRule="auto"/>
        <w:rPr>
          <w:rFonts w:ascii="Times New Roman" w:hAnsi="Times New Roman"/>
          <w:sz w:val="28"/>
          <w:szCs w:val="28"/>
        </w:rPr>
      </w:pPr>
    </w:p>
    <w:p w:rsidR="00031D6F" w:rsidRPr="007F3B8A" w:rsidRDefault="00031D6F" w:rsidP="00F972A1">
      <w:pPr>
        <w:pStyle w:val="Style6"/>
        <w:widowControl/>
        <w:spacing w:line="276" w:lineRule="auto"/>
        <w:rPr>
          <w:rFonts w:ascii="Times New Roman" w:hAnsi="Times New Roman"/>
          <w:sz w:val="28"/>
          <w:szCs w:val="28"/>
        </w:rPr>
      </w:pPr>
    </w:p>
    <w:p w:rsidR="00031D6F" w:rsidRPr="007F3B8A" w:rsidRDefault="00031D6F" w:rsidP="00F972A1">
      <w:pPr>
        <w:pStyle w:val="Style6"/>
        <w:widowControl/>
        <w:spacing w:line="276" w:lineRule="auto"/>
        <w:rPr>
          <w:rFonts w:ascii="Times New Roman" w:hAnsi="Times New Roman"/>
          <w:sz w:val="28"/>
          <w:szCs w:val="28"/>
        </w:rPr>
      </w:pPr>
      <w:r w:rsidRPr="007F3B8A">
        <w:rPr>
          <w:rFonts w:ascii="Times New Roman" w:hAnsi="Times New Roman"/>
          <w:sz w:val="28"/>
          <w:szCs w:val="28"/>
        </w:rPr>
        <w:t xml:space="preserve">Секретарь Верховного Совета </w:t>
      </w:r>
    </w:p>
    <w:p w:rsidR="00031D6F" w:rsidRPr="004963FC" w:rsidRDefault="00031D6F" w:rsidP="00F972A1">
      <w:pPr>
        <w:pStyle w:val="Style6"/>
        <w:widowControl/>
        <w:spacing w:line="276" w:lineRule="auto"/>
        <w:rPr>
          <w:rFonts w:ascii="Times New Roman" w:hAnsi="Times New Roman"/>
          <w:sz w:val="28"/>
          <w:szCs w:val="28"/>
        </w:rPr>
      </w:pPr>
      <w:r w:rsidRPr="007F3B8A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7F3B8A">
        <w:rPr>
          <w:rFonts w:ascii="Times New Roman" w:hAnsi="Times New Roman"/>
          <w:sz w:val="28"/>
          <w:szCs w:val="28"/>
        </w:rPr>
        <w:tab/>
      </w:r>
      <w:r w:rsidRPr="007F3B8A">
        <w:rPr>
          <w:rFonts w:ascii="Times New Roman" w:hAnsi="Times New Roman"/>
          <w:sz w:val="28"/>
          <w:szCs w:val="28"/>
        </w:rPr>
        <w:tab/>
      </w:r>
      <w:r w:rsidRPr="007F3B8A">
        <w:rPr>
          <w:rFonts w:ascii="Times New Roman" w:hAnsi="Times New Roman"/>
          <w:sz w:val="28"/>
          <w:szCs w:val="28"/>
        </w:rPr>
        <w:tab/>
      </w:r>
      <w:r w:rsidRPr="007F3B8A">
        <w:rPr>
          <w:rFonts w:ascii="Times New Roman" w:hAnsi="Times New Roman"/>
          <w:sz w:val="28"/>
          <w:szCs w:val="28"/>
        </w:rPr>
        <w:tab/>
      </w:r>
      <w:r w:rsidRPr="007F3B8A">
        <w:rPr>
          <w:rFonts w:ascii="Times New Roman" w:hAnsi="Times New Roman"/>
          <w:sz w:val="28"/>
          <w:szCs w:val="28"/>
        </w:rPr>
        <w:tab/>
        <w:t>Н.А. Пшеничная</w:t>
      </w:r>
    </w:p>
    <w:sectPr w:rsidR="00031D6F" w:rsidRPr="004963FC" w:rsidSect="00812DF4">
      <w:headerReference w:type="default" r:id="rId8"/>
      <w:pgSz w:w="11905" w:h="16837"/>
      <w:pgMar w:top="959" w:right="953" w:bottom="1184" w:left="1673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D6F" w:rsidRDefault="00031D6F">
      <w:r>
        <w:separator/>
      </w:r>
    </w:p>
  </w:endnote>
  <w:endnote w:type="continuationSeparator" w:id="0">
    <w:p w:rsidR="00031D6F" w:rsidRDefault="0003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D6F" w:rsidRDefault="00031D6F">
      <w:r>
        <w:separator/>
      </w:r>
    </w:p>
  </w:footnote>
  <w:footnote w:type="continuationSeparator" w:id="0">
    <w:p w:rsidR="00031D6F" w:rsidRDefault="00031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DF4" w:rsidRDefault="00812DF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:rsidR="00812DF4" w:rsidRDefault="00812DF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50975"/>
    <w:multiLevelType w:val="singleLevel"/>
    <w:tmpl w:val="742C3522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">
    <w:nsid w:val="5F0058C8"/>
    <w:multiLevelType w:val="singleLevel"/>
    <w:tmpl w:val="66BEF244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</w:abstractNum>
  <w:abstractNum w:abstractNumId="2">
    <w:nsid w:val="62A107DA"/>
    <w:multiLevelType w:val="singleLevel"/>
    <w:tmpl w:val="526A3DE8"/>
    <w:lvl w:ilvl="0">
      <w:start w:val="1"/>
      <w:numFmt w:val="decimal"/>
      <w:lvlText w:val="1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">
    <w:nsid w:val="76E4548F"/>
    <w:multiLevelType w:val="singleLevel"/>
    <w:tmpl w:val="76FE74D2"/>
    <w:lvl w:ilvl="0">
      <w:start w:val="4"/>
      <w:numFmt w:val="decimal"/>
      <w:lvlText w:val="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4">
    <w:nsid w:val="7DD3514C"/>
    <w:multiLevelType w:val="multilevel"/>
    <w:tmpl w:val="69D8ED9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63FC"/>
    <w:rsid w:val="00031D6F"/>
    <w:rsid w:val="00033E82"/>
    <w:rsid w:val="00124AB4"/>
    <w:rsid w:val="00127EAD"/>
    <w:rsid w:val="0016493A"/>
    <w:rsid w:val="001C1BD7"/>
    <w:rsid w:val="00204365"/>
    <w:rsid w:val="0025771D"/>
    <w:rsid w:val="003357AD"/>
    <w:rsid w:val="004963FC"/>
    <w:rsid w:val="004D3BDE"/>
    <w:rsid w:val="006F3ABD"/>
    <w:rsid w:val="007F3B8A"/>
    <w:rsid w:val="00812DF4"/>
    <w:rsid w:val="00935A41"/>
    <w:rsid w:val="00966D7E"/>
    <w:rsid w:val="00AF7DA3"/>
    <w:rsid w:val="00BD372A"/>
    <w:rsid w:val="00BE46F0"/>
    <w:rsid w:val="00BE7815"/>
    <w:rsid w:val="00C9521A"/>
    <w:rsid w:val="00DD098A"/>
    <w:rsid w:val="00F9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21A"/>
    <w:pPr>
      <w:widowControl w:val="0"/>
      <w:autoSpaceDE w:val="0"/>
      <w:autoSpaceDN w:val="0"/>
      <w:adjustRightInd w:val="0"/>
    </w:pPr>
    <w:rPr>
      <w:rFonts w:hAnsi="Cambr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9521A"/>
  </w:style>
  <w:style w:type="paragraph" w:customStyle="1" w:styleId="Style2">
    <w:name w:val="Style2"/>
    <w:basedOn w:val="a"/>
    <w:uiPriority w:val="99"/>
    <w:rsid w:val="00C9521A"/>
  </w:style>
  <w:style w:type="paragraph" w:customStyle="1" w:styleId="Style3">
    <w:name w:val="Style3"/>
    <w:basedOn w:val="a"/>
    <w:uiPriority w:val="99"/>
    <w:rsid w:val="00C9521A"/>
  </w:style>
  <w:style w:type="paragraph" w:customStyle="1" w:styleId="Style4">
    <w:name w:val="Style4"/>
    <w:basedOn w:val="a"/>
    <w:uiPriority w:val="99"/>
    <w:rsid w:val="00C9521A"/>
    <w:pPr>
      <w:spacing w:line="472" w:lineRule="exact"/>
      <w:ind w:firstLine="1075"/>
    </w:pPr>
  </w:style>
  <w:style w:type="paragraph" w:customStyle="1" w:styleId="Style5">
    <w:name w:val="Style5"/>
    <w:basedOn w:val="a"/>
    <w:uiPriority w:val="99"/>
    <w:rsid w:val="00C9521A"/>
    <w:pPr>
      <w:spacing w:line="384" w:lineRule="exact"/>
      <w:ind w:firstLine="442"/>
      <w:jc w:val="both"/>
    </w:pPr>
  </w:style>
  <w:style w:type="paragraph" w:customStyle="1" w:styleId="Style6">
    <w:name w:val="Style6"/>
    <w:basedOn w:val="a"/>
    <w:uiPriority w:val="99"/>
    <w:rsid w:val="00C9521A"/>
    <w:pPr>
      <w:spacing w:line="403" w:lineRule="exact"/>
    </w:pPr>
  </w:style>
  <w:style w:type="paragraph" w:customStyle="1" w:styleId="Style7">
    <w:name w:val="Style7"/>
    <w:basedOn w:val="a"/>
    <w:uiPriority w:val="99"/>
    <w:rsid w:val="00C9521A"/>
    <w:pPr>
      <w:spacing w:line="408" w:lineRule="exact"/>
      <w:ind w:hanging="710"/>
    </w:pPr>
  </w:style>
  <w:style w:type="paragraph" w:customStyle="1" w:styleId="Style8">
    <w:name w:val="Style8"/>
    <w:basedOn w:val="a"/>
    <w:uiPriority w:val="99"/>
    <w:rsid w:val="00C9521A"/>
    <w:pPr>
      <w:spacing w:line="394" w:lineRule="exact"/>
    </w:pPr>
  </w:style>
  <w:style w:type="paragraph" w:customStyle="1" w:styleId="Style9">
    <w:name w:val="Style9"/>
    <w:basedOn w:val="a"/>
    <w:uiPriority w:val="99"/>
    <w:rsid w:val="00C9521A"/>
  </w:style>
  <w:style w:type="paragraph" w:customStyle="1" w:styleId="Style10">
    <w:name w:val="Style10"/>
    <w:basedOn w:val="a"/>
    <w:uiPriority w:val="99"/>
    <w:rsid w:val="00C9521A"/>
    <w:pPr>
      <w:spacing w:line="392" w:lineRule="exact"/>
      <w:ind w:firstLine="682"/>
    </w:pPr>
  </w:style>
  <w:style w:type="paragraph" w:customStyle="1" w:styleId="Style11">
    <w:name w:val="Style11"/>
    <w:basedOn w:val="a"/>
    <w:uiPriority w:val="99"/>
    <w:rsid w:val="00C9521A"/>
  </w:style>
  <w:style w:type="paragraph" w:customStyle="1" w:styleId="Style12">
    <w:name w:val="Style12"/>
    <w:basedOn w:val="a"/>
    <w:uiPriority w:val="99"/>
    <w:rsid w:val="00C9521A"/>
  </w:style>
  <w:style w:type="paragraph" w:customStyle="1" w:styleId="Style13">
    <w:name w:val="Style13"/>
    <w:basedOn w:val="a"/>
    <w:uiPriority w:val="99"/>
    <w:rsid w:val="00C9521A"/>
  </w:style>
  <w:style w:type="character" w:customStyle="1" w:styleId="FontStyle15">
    <w:name w:val="Font Style15"/>
    <w:uiPriority w:val="99"/>
    <w:rsid w:val="00C9521A"/>
    <w:rPr>
      <w:rFonts w:ascii="Cambria" w:hAnsi="Cambria" w:cs="Cambria"/>
      <w:sz w:val="48"/>
      <w:szCs w:val="48"/>
    </w:rPr>
  </w:style>
  <w:style w:type="character" w:customStyle="1" w:styleId="FontStyle16">
    <w:name w:val="Font Style16"/>
    <w:uiPriority w:val="99"/>
    <w:rsid w:val="00C9521A"/>
    <w:rPr>
      <w:rFonts w:ascii="Calibri" w:hAnsi="Calibri" w:cs="Calibri"/>
      <w:spacing w:val="-20"/>
      <w:sz w:val="94"/>
      <w:szCs w:val="94"/>
    </w:rPr>
  </w:style>
  <w:style w:type="character" w:customStyle="1" w:styleId="FontStyle17">
    <w:name w:val="Font Style17"/>
    <w:uiPriority w:val="99"/>
    <w:rsid w:val="00C9521A"/>
    <w:rPr>
      <w:rFonts w:ascii="Calibri" w:hAnsi="Calibri" w:cs="Calibri"/>
      <w:sz w:val="30"/>
      <w:szCs w:val="30"/>
    </w:rPr>
  </w:style>
  <w:style w:type="character" w:customStyle="1" w:styleId="FontStyle18">
    <w:name w:val="Font Style18"/>
    <w:uiPriority w:val="99"/>
    <w:rsid w:val="00C9521A"/>
    <w:rPr>
      <w:rFonts w:ascii="Calibri" w:hAnsi="Calibri" w:cs="Calibri"/>
      <w:sz w:val="26"/>
      <w:szCs w:val="26"/>
    </w:rPr>
  </w:style>
  <w:style w:type="character" w:customStyle="1" w:styleId="FontStyle19">
    <w:name w:val="Font Style19"/>
    <w:uiPriority w:val="99"/>
    <w:rsid w:val="00C9521A"/>
    <w:rPr>
      <w:rFonts w:ascii="Courier New" w:hAnsi="Courier New" w:cs="Courier New"/>
      <w:sz w:val="8"/>
      <w:szCs w:val="8"/>
    </w:rPr>
  </w:style>
  <w:style w:type="character" w:customStyle="1" w:styleId="FontStyle20">
    <w:name w:val="Font Style20"/>
    <w:uiPriority w:val="99"/>
    <w:rsid w:val="00C9521A"/>
    <w:rPr>
      <w:rFonts w:ascii="Calibri" w:hAnsi="Calibri" w:cs="Calibri"/>
      <w:w w:val="75"/>
      <w:sz w:val="62"/>
      <w:szCs w:val="62"/>
    </w:rPr>
  </w:style>
  <w:style w:type="character" w:customStyle="1" w:styleId="FontStyle21">
    <w:name w:val="Font Style21"/>
    <w:uiPriority w:val="99"/>
    <w:rsid w:val="00C9521A"/>
    <w:rPr>
      <w:rFonts w:ascii="Impact" w:hAnsi="Impact" w:cs="Impact"/>
      <w:sz w:val="38"/>
      <w:szCs w:val="38"/>
    </w:rPr>
  </w:style>
  <w:style w:type="character" w:customStyle="1" w:styleId="FontStyle22">
    <w:name w:val="Font Style22"/>
    <w:uiPriority w:val="99"/>
    <w:rsid w:val="00C9521A"/>
    <w:rPr>
      <w:rFonts w:ascii="Calibri" w:hAnsi="Calibri" w:cs="Calibri"/>
      <w:sz w:val="26"/>
      <w:szCs w:val="26"/>
    </w:rPr>
  </w:style>
  <w:style w:type="character" w:customStyle="1" w:styleId="FontStyle23">
    <w:name w:val="Font Style23"/>
    <w:uiPriority w:val="99"/>
    <w:rsid w:val="00C9521A"/>
    <w:rPr>
      <w:rFonts w:ascii="Candara" w:hAnsi="Candara" w:cs="Candara"/>
      <w:b/>
      <w:bCs/>
      <w:i/>
      <w:iCs/>
      <w:spacing w:val="-10"/>
      <w:sz w:val="8"/>
      <w:szCs w:val="8"/>
    </w:rPr>
  </w:style>
  <w:style w:type="character" w:customStyle="1" w:styleId="FontStyle24">
    <w:name w:val="Font Style24"/>
    <w:uiPriority w:val="99"/>
    <w:rsid w:val="00C9521A"/>
    <w:rPr>
      <w:rFonts w:ascii="Courier New" w:hAnsi="Courier New" w:cs="Courier New"/>
      <w:spacing w:val="-30"/>
      <w:sz w:val="48"/>
      <w:szCs w:val="48"/>
    </w:rPr>
  </w:style>
  <w:style w:type="character" w:customStyle="1" w:styleId="FontStyle25">
    <w:name w:val="Font Style25"/>
    <w:uiPriority w:val="99"/>
    <w:rsid w:val="00C9521A"/>
    <w:rPr>
      <w:rFonts w:ascii="Cambria" w:hAnsi="Cambria" w:cs="Cambria"/>
      <w:i/>
      <w:iCs/>
      <w:sz w:val="24"/>
      <w:szCs w:val="24"/>
    </w:rPr>
  </w:style>
  <w:style w:type="paragraph" w:styleId="a3">
    <w:name w:val="header"/>
    <w:basedOn w:val="a"/>
    <w:link w:val="a4"/>
    <w:uiPriority w:val="99"/>
    <w:rsid w:val="004963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963FC"/>
    <w:rPr>
      <w:rFonts w:hAnsi="Cambria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rsid w:val="004963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4963FC"/>
    <w:rPr>
      <w:rFonts w:hAnsi="Cambr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2043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204365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2"/>
    <w:uiPriority w:val="99"/>
    <w:locked/>
    <w:rsid w:val="0016493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uiPriority w:val="99"/>
    <w:rsid w:val="0016493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link w:val="a9"/>
    <w:uiPriority w:val="99"/>
    <w:rsid w:val="0016493A"/>
    <w:pPr>
      <w:shd w:val="clear" w:color="auto" w:fill="FFFFFF"/>
      <w:autoSpaceDE/>
      <w:autoSpaceDN/>
      <w:adjustRightInd/>
      <w:spacing w:before="120" w:after="120" w:line="370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20">
    <w:name w:val="Основной текст (2)_"/>
    <w:uiPriority w:val="99"/>
    <w:rsid w:val="0016493A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21">
    <w:name w:val="Основной текст (2)"/>
    <w:uiPriority w:val="99"/>
    <w:rsid w:val="0016493A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a">
    <w:name w:val="Основной текст + Полужирный"/>
    <w:uiPriority w:val="99"/>
    <w:rsid w:val="0016493A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902</Words>
  <Characters>5145</Characters>
  <Application>Microsoft Office Word</Application>
  <DocSecurity>0</DocSecurity>
  <Lines>42</Lines>
  <Paragraphs>12</Paragraphs>
  <ScaleCrop>false</ScaleCrop>
  <Company/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cp:lastPrinted>2016-02-25T11:54:00Z</cp:lastPrinted>
  <dcterms:created xsi:type="dcterms:W3CDTF">2016-02-25T12:07:00Z</dcterms:created>
  <dcterms:modified xsi:type="dcterms:W3CDTF">2016-03-28T12:36:00Z</dcterms:modified>
</cp:coreProperties>
</file>